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EE" w:rsidRDefault="00177FA7">
      <w:pPr>
        <w:jc w:val="center"/>
        <w:rPr>
          <w:b/>
        </w:rPr>
      </w:pPr>
      <w:r>
        <w:rPr>
          <w:b/>
        </w:rPr>
        <w:t xml:space="preserve">Упрощенный перечень </w:t>
      </w:r>
    </w:p>
    <w:p w:rsidR="00D951EE" w:rsidRDefault="00177FA7">
      <w:pPr>
        <w:ind w:left="-360" w:firstLine="1068"/>
        <w:jc w:val="both"/>
      </w:pPr>
      <w:r>
        <w:t>Для аккредитации индивидуальных предпринимателей предоставляются следующие документы:</w:t>
      </w:r>
    </w:p>
    <w:p w:rsidR="00D951EE" w:rsidRDefault="00177FA7">
      <w:r>
        <w:t xml:space="preserve"> </w:t>
      </w:r>
    </w:p>
    <w:tbl>
      <w:tblPr>
        <w:tblW w:w="7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3"/>
        <w:gridCol w:w="5437"/>
        <w:gridCol w:w="1668"/>
      </w:tblGrid>
      <w:tr w:rsidR="00D951EE">
        <w:trPr>
          <w:trHeight w:val="501"/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37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гражданина РФ</w:t>
            </w:r>
          </w:p>
        </w:tc>
        <w:tc>
          <w:tcPr>
            <w:tcW w:w="16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факсимильной связи</w:t>
            </w:r>
          </w:p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в качестве ИП</w:t>
            </w:r>
          </w:p>
        </w:tc>
        <w:tc>
          <w:tcPr>
            <w:tcW w:w="16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Информационное письмо Госкомстата РФ об учете в ЕГРПО</w:t>
            </w:r>
          </w:p>
        </w:tc>
        <w:tc>
          <w:tcPr>
            <w:tcW w:w="16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на учет в налоговом органе</w:t>
            </w:r>
          </w:p>
        </w:tc>
        <w:tc>
          <w:tcPr>
            <w:tcW w:w="16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реквизитах, подписанная ИП</w:t>
            </w:r>
          </w:p>
        </w:tc>
        <w:tc>
          <w:tcPr>
            <w:tcW w:w="16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51EE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66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951EE" w:rsidRDefault="00177FA7">
      <w:pPr>
        <w:ind w:left="-360" w:firstLine="1068"/>
        <w:jc w:val="both"/>
      </w:pPr>
      <w:r>
        <w:t xml:space="preserve"> </w:t>
      </w:r>
    </w:p>
    <w:p w:rsidR="00D951EE" w:rsidRDefault="00177FA7">
      <w:pPr>
        <w:ind w:left="-360" w:firstLine="1068"/>
        <w:jc w:val="both"/>
      </w:pPr>
      <w:r>
        <w:t xml:space="preserve">Для аккредитации обществ с ограниченной ответственностью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D951EE" w:rsidRDefault="00D951EE">
      <w:pPr>
        <w:ind w:left="-360" w:firstLine="1068"/>
        <w:jc w:val="both"/>
        <w:rPr>
          <w:b/>
        </w:rPr>
      </w:pPr>
    </w:p>
    <w:tbl>
      <w:tblPr>
        <w:tblW w:w="7494" w:type="dxa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03"/>
        <w:gridCol w:w="5227"/>
        <w:gridCol w:w="1764"/>
      </w:tblGrid>
      <w:tr w:rsidR="00D951EE">
        <w:trPr>
          <w:jc w:val="center"/>
        </w:trPr>
        <w:tc>
          <w:tcPr>
            <w:tcW w:w="503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общества со всеми изменениями и дополнениями</w:t>
            </w:r>
          </w:p>
        </w:tc>
        <w:tc>
          <w:tcPr>
            <w:tcW w:w="176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5E67" w:rsidRPr="00555E67" w:rsidRDefault="00555E6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электронной почте в формате pdf</w:t>
            </w:r>
          </w:p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Учредительный договор общества со всеми изменениями и дополнениями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общества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общества на учет в налоговом органе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письмо Госкомстата РФ об учете общества в ЕГРПО </w:t>
            </w:r>
          </w:p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внесении записи в ЕГРЮЛ о юридическом лице, зарегистрированном до 1 июля 2002г.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протокола, решения о назначении руководителя общества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 и сведения о месте регистрации руководителя общества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trHeight w:val="618"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 общества, подписанная главным бухгалтером или лицом, ответственным за ведение бухгалтерского учета, и руководителем общества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Бухгалтерский баланс и отчет о прибылях и убытках за предыдущий год с отметкой Налоговой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НДС за последний квартал с отметкой Налоговой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по прибыли  за последний квартал с отметкой Налоговой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СРО сроком не позднее 1 мес.</w:t>
            </w:r>
          </w:p>
        </w:tc>
        <w:tc>
          <w:tcPr>
            <w:tcW w:w="176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D951EE" w:rsidRDefault="00D951EE">
      <w:pPr>
        <w:ind w:left="-360" w:firstLine="1068"/>
        <w:jc w:val="both"/>
        <w:rPr>
          <w:b/>
        </w:rPr>
      </w:pPr>
    </w:p>
    <w:p w:rsidR="00D951EE" w:rsidRDefault="00177FA7">
      <w:pPr>
        <w:ind w:left="-360" w:firstLine="1068"/>
        <w:jc w:val="both"/>
      </w:pPr>
      <w:r>
        <w:t>Для аккредитации акционерных обще</w:t>
      </w:r>
      <w:proofErr w:type="gramStart"/>
      <w:r>
        <w:t>ств пр</w:t>
      </w:r>
      <w:proofErr w:type="gramEnd"/>
      <w:r>
        <w:t>едоставляются следующие документы:</w:t>
      </w:r>
    </w:p>
    <w:p w:rsidR="00D951EE" w:rsidRDefault="00D951EE"/>
    <w:tbl>
      <w:tblPr>
        <w:tblW w:w="7618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72"/>
        <w:gridCol w:w="5286"/>
        <w:gridCol w:w="1760"/>
      </w:tblGrid>
      <w:tr w:rsidR="00D951EE">
        <w:trPr>
          <w:jc w:val="center"/>
        </w:trPr>
        <w:tc>
          <w:tcPr>
            <w:tcW w:w="572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286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D951EE" w:rsidRDefault="00177F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предоставления</w:t>
            </w:r>
          </w:p>
          <w:p w:rsidR="00D951EE" w:rsidRDefault="00D951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общества со всеми изменениями и дополнениями</w:t>
            </w:r>
          </w:p>
        </w:tc>
        <w:tc>
          <w:tcPr>
            <w:tcW w:w="17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55E67" w:rsidRPr="00555E67" w:rsidRDefault="00555E67" w:rsidP="000A2BF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электронной почте в формате pdf</w:t>
            </w:r>
          </w:p>
          <w:p w:rsidR="00555E67" w:rsidRDefault="00555E67" w:rsidP="000A2B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регистрации общества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P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постановке общества на учет в налоговом органе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Информационное письмо Госкомстата РФ об учете общества в ЕГРПО </w:t>
            </w:r>
          </w:p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о внесении записи в ЕГРЮЛ о юридическом лице, зарегистрированном до 1 июля 2002г.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протокола, решения о назначении руководителя общества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Паспортные данные и сведения о месте регистрации руководителя общества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ЕГРЮЛ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Карточка с образцами подписей и печати (код формы по ОКУД 0401026) 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банковских реквизитах общества, подписанная главным бухгалтером или лицом, ответственным за ведение бухгалтерского учета, и руководителем общества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ФАСФР (правопреемник ФКЦБ) о государственной регистрации отчета о размещении ценных бумаг акционерного общества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 w:rsidP="000A2B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Бухгалтерский баланс и отчет о прибылях и убытках за предыдущий год с отметкой Налоговой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 w:rsidP="000A2B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НДС за последний квартал с отметкой Налоговой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 w:rsidT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 w:rsidP="000A2B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Декларация по прибыли  за последний квартал с отметкой Налоговой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55E67">
        <w:trPr>
          <w:cantSplit/>
          <w:jc w:val="center"/>
        </w:trPr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 w:rsidP="000A2B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СРО сроком не позднее 1 мес.</w:t>
            </w:r>
          </w:p>
        </w:tc>
        <w:tc>
          <w:tcPr>
            <w:tcW w:w="17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5E67" w:rsidRDefault="00555E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D951EE" w:rsidRDefault="00D951EE"/>
    <w:sectPr w:rsidR="00D951EE" w:rsidSect="00D951EE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855"/>
    <w:multiLevelType w:val="hybridMultilevel"/>
    <w:tmpl w:val="DBC0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C0E63"/>
    <w:multiLevelType w:val="hybridMultilevel"/>
    <w:tmpl w:val="37ECC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25FE2"/>
    <w:multiLevelType w:val="multilevel"/>
    <w:tmpl w:val="37EC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FE0AE0"/>
    <w:multiLevelType w:val="hybridMultilevel"/>
    <w:tmpl w:val="BF88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F1F87"/>
    <w:multiLevelType w:val="hybridMultilevel"/>
    <w:tmpl w:val="495A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noPunctuationKerning/>
  <w:characterSpacingControl w:val="doNotCompress"/>
  <w:compat/>
  <w:rsids>
    <w:rsidRoot w:val="00177FA7"/>
    <w:rsid w:val="00177FA7"/>
    <w:rsid w:val="00555E67"/>
    <w:rsid w:val="00D9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Кеско-М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Киселёв Д.Ю.</dc:creator>
  <cp:lastModifiedBy>Bozheskii Dmitrii</cp:lastModifiedBy>
  <cp:revision>3</cp:revision>
  <dcterms:created xsi:type="dcterms:W3CDTF">2020-02-26T13:25:00Z</dcterms:created>
  <dcterms:modified xsi:type="dcterms:W3CDTF">2020-12-17T10:30:00Z</dcterms:modified>
</cp:coreProperties>
</file>